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EE" w:rsidRDefault="00D81D7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FEE" w:rsidRPr="00D81D70" w:rsidRDefault="00D81D70">
      <w:pPr>
        <w:spacing w:after="0"/>
        <w:rPr>
          <w:lang w:val="ru-RU"/>
        </w:rPr>
      </w:pPr>
      <w:bookmarkStart w:id="0" w:name="_GoBack"/>
      <w:r w:rsidRPr="00D81D70">
        <w:rPr>
          <w:b/>
          <w:color w:val="000000"/>
          <w:sz w:val="28"/>
          <w:lang w:val="ru-RU"/>
        </w:rPr>
        <w:t>Об утверждении Типовых правил организации работы педагогического совета организаций технического и профессионального, послесреднего образования</w:t>
      </w:r>
    </w:p>
    <w:bookmarkEnd w:id="0"/>
    <w:p w:rsidR="001A2FEE" w:rsidRPr="00D81D70" w:rsidRDefault="00D81D70">
      <w:pPr>
        <w:spacing w:after="0"/>
        <w:jc w:val="both"/>
        <w:rPr>
          <w:lang w:val="ru-RU"/>
        </w:rPr>
      </w:pPr>
      <w:r w:rsidRPr="00D81D70">
        <w:rPr>
          <w:color w:val="000000"/>
          <w:sz w:val="28"/>
          <w:lang w:val="ru-RU"/>
        </w:rPr>
        <w:t xml:space="preserve">Приказ и.о. Министра образования и науки Республики Казахстан от 24 октября 2007 года </w:t>
      </w:r>
      <w:r>
        <w:rPr>
          <w:color w:val="000000"/>
          <w:sz w:val="28"/>
        </w:rPr>
        <w:t>N</w:t>
      </w:r>
      <w:r w:rsidRPr="00D81D70">
        <w:rPr>
          <w:color w:val="000000"/>
          <w:sz w:val="28"/>
          <w:lang w:val="ru-RU"/>
        </w:rPr>
        <w:t xml:space="preserve"> 506. Зарегистрирован </w:t>
      </w:r>
      <w:r w:rsidRPr="00D81D70">
        <w:rPr>
          <w:color w:val="000000"/>
          <w:sz w:val="28"/>
          <w:lang w:val="ru-RU"/>
        </w:rPr>
        <w:t xml:space="preserve">в Министерстве юстиции Республики Казахстан 9 ноября 2007 года </w:t>
      </w:r>
      <w:r>
        <w:rPr>
          <w:color w:val="000000"/>
          <w:sz w:val="28"/>
        </w:rPr>
        <w:t>N</w:t>
      </w:r>
      <w:r w:rsidRPr="00D81D70">
        <w:rPr>
          <w:color w:val="000000"/>
          <w:sz w:val="28"/>
          <w:lang w:val="ru-RU"/>
        </w:rPr>
        <w:t xml:space="preserve"> 4993</w:t>
      </w:r>
    </w:p>
    <w:p w:rsidR="001A2FEE" w:rsidRPr="00D81D70" w:rsidRDefault="00D81D7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D81D70">
        <w:rPr>
          <w:color w:val="FF0000"/>
          <w:sz w:val="28"/>
          <w:lang w:val="ru-RU"/>
        </w:rPr>
        <w:t xml:space="preserve"> Сноска. Заголовок в редакции приказа Министра образования и науки РК от 12.11.2015 № 643 (вводится в действие по истечении десяти календарных дней после дня его первого официальног</w:t>
      </w:r>
      <w:r w:rsidRPr="00D81D70">
        <w:rPr>
          <w:color w:val="FF0000"/>
          <w:sz w:val="28"/>
          <w:lang w:val="ru-RU"/>
        </w:rPr>
        <w:t>о опубликования).</w:t>
      </w:r>
    </w:p>
    <w:p w:rsidR="001A2FEE" w:rsidRPr="00D81D70" w:rsidRDefault="00D81D7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В соответствии </w:t>
      </w:r>
      <w:proofErr w:type="gramStart"/>
      <w:r w:rsidRPr="00D81D70">
        <w:rPr>
          <w:color w:val="000000"/>
          <w:sz w:val="28"/>
          <w:lang w:val="ru-RU"/>
        </w:rPr>
        <w:t xml:space="preserve">со </w:t>
      </w:r>
      <w:r>
        <w:rPr>
          <w:color w:val="000000"/>
          <w:sz w:val="28"/>
        </w:rPr>
        <w:t> </w:t>
      </w:r>
      <w:r w:rsidRPr="00D81D70">
        <w:rPr>
          <w:color w:val="000000"/>
          <w:sz w:val="28"/>
          <w:lang w:val="ru-RU"/>
        </w:rPr>
        <w:t>статьей</w:t>
      </w:r>
      <w:proofErr w:type="gramEnd"/>
      <w:r w:rsidRPr="00D81D70">
        <w:rPr>
          <w:color w:val="000000"/>
          <w:sz w:val="28"/>
          <w:lang w:val="ru-RU"/>
        </w:rPr>
        <w:t xml:space="preserve"> 44 Закона Республики Казахстан "Об образовании"</w:t>
      </w:r>
      <w:r>
        <w:rPr>
          <w:color w:val="000000"/>
          <w:sz w:val="28"/>
        </w:rPr>
        <w:t> </w:t>
      </w:r>
      <w:r w:rsidRPr="00D81D70">
        <w:rPr>
          <w:color w:val="000000"/>
          <w:sz w:val="28"/>
          <w:lang w:val="ru-RU"/>
        </w:rPr>
        <w:t xml:space="preserve"> </w:t>
      </w:r>
      <w:r w:rsidRPr="00D81D70">
        <w:rPr>
          <w:b/>
          <w:color w:val="000000"/>
          <w:sz w:val="28"/>
          <w:lang w:val="ru-RU"/>
        </w:rPr>
        <w:t xml:space="preserve">ПРИКАЗЫВАЮ: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1. Утвердить прилагаемые Типовые правила организации работы педагогического совета организаций технического и профессионального, послесре</w:t>
      </w:r>
      <w:r w:rsidRPr="00D81D70">
        <w:rPr>
          <w:color w:val="000000"/>
          <w:sz w:val="28"/>
          <w:lang w:val="ru-RU"/>
        </w:rPr>
        <w:t>днего образования.</w:t>
      </w:r>
      <w:r w:rsidRPr="00D81D70">
        <w:rPr>
          <w:lang w:val="ru-RU"/>
        </w:rPr>
        <w:br/>
      </w:r>
      <w:r>
        <w:rPr>
          <w:color w:val="FF0000"/>
          <w:sz w:val="28"/>
        </w:rPr>
        <w:t>     </w:t>
      </w:r>
      <w:r w:rsidRPr="00D81D70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r w:rsidRPr="00D81D70">
        <w:rPr>
          <w:color w:val="FF0000"/>
          <w:sz w:val="28"/>
          <w:lang w:val="ru-RU"/>
        </w:rPr>
        <w:t xml:space="preserve">Пункт 1 в редакции приказа Министра образования и науки РК от 12.11.2015 </w:t>
      </w:r>
      <w:r w:rsidRPr="00D81D70">
        <w:rPr>
          <w:color w:val="000000"/>
          <w:sz w:val="28"/>
          <w:lang w:val="ru-RU"/>
        </w:rPr>
        <w:t>№ 643</w:t>
      </w:r>
      <w:r w:rsidRPr="00D81D7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2" w:name="z3"/>
      <w:bookmarkEnd w:id="1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2. Департаменту техническог</w:t>
      </w:r>
      <w:r w:rsidRPr="00D81D70">
        <w:rPr>
          <w:color w:val="000000"/>
          <w:sz w:val="28"/>
          <w:lang w:val="ru-RU"/>
        </w:rPr>
        <w:t xml:space="preserve">о и профессионального образования (Борибекову К.К.)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3. Признать утратившим силу приказ и.о. Министра образования и науки</w:t>
      </w:r>
      <w:r w:rsidRPr="00D81D70">
        <w:rPr>
          <w:color w:val="000000"/>
          <w:sz w:val="28"/>
          <w:lang w:val="ru-RU"/>
        </w:rPr>
        <w:t xml:space="preserve"> Республики Казахстан от 25 апреля 2000 года </w:t>
      </w:r>
      <w:r>
        <w:rPr>
          <w:color w:val="000000"/>
          <w:sz w:val="28"/>
        </w:rPr>
        <w:t> N</w:t>
      </w:r>
      <w:r w:rsidRPr="00D81D70">
        <w:rPr>
          <w:color w:val="000000"/>
          <w:sz w:val="28"/>
          <w:lang w:val="ru-RU"/>
        </w:rPr>
        <w:t xml:space="preserve"> 392 "Об утверждении Правил об организации деятельности педагогического совета учебных заведений начального и среднего профессионального образования" (зарегистрированный в Реестре государственной регистрации н</w:t>
      </w:r>
      <w:r w:rsidRPr="00D81D70">
        <w:rPr>
          <w:color w:val="000000"/>
          <w:sz w:val="28"/>
          <w:lang w:val="ru-RU"/>
        </w:rPr>
        <w:t xml:space="preserve">ормативных правовых актов Республики Казахстан от 24 мая 2000 года </w:t>
      </w:r>
      <w:r>
        <w:rPr>
          <w:color w:val="000000"/>
          <w:sz w:val="28"/>
        </w:rPr>
        <w:t>N</w:t>
      </w:r>
      <w:r w:rsidRPr="00D81D70">
        <w:rPr>
          <w:color w:val="000000"/>
          <w:sz w:val="28"/>
          <w:lang w:val="ru-RU"/>
        </w:rPr>
        <w:t xml:space="preserve"> 1137, опубликованный в Бюллетене нормативных правовых актов Республики Казахстан, 2000 г., </w:t>
      </w:r>
      <w:r>
        <w:rPr>
          <w:color w:val="000000"/>
          <w:sz w:val="28"/>
        </w:rPr>
        <w:t>N</w:t>
      </w:r>
      <w:r w:rsidRPr="00D81D70">
        <w:rPr>
          <w:color w:val="000000"/>
          <w:sz w:val="28"/>
          <w:lang w:val="ru-RU"/>
        </w:rPr>
        <w:t xml:space="preserve"> 6, ст. 233).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4" w:name="z5"/>
      <w:bookmarkEnd w:id="3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</w:t>
      </w:r>
      <w:r w:rsidRPr="00D81D70">
        <w:rPr>
          <w:color w:val="000000"/>
          <w:sz w:val="28"/>
          <w:lang w:val="ru-RU"/>
        </w:rPr>
        <w:t xml:space="preserve"> образования и науки Ф.Куанганову.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5" w:name="z6"/>
      <w:bookmarkEnd w:id="4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5. Настоящий приказ вводится в действие со дня его официального опубликования. </w:t>
      </w:r>
    </w:p>
    <w:bookmarkEnd w:id="5"/>
    <w:p w:rsidR="001A2FEE" w:rsidRPr="00D81D70" w:rsidRDefault="00D81D70">
      <w:pPr>
        <w:spacing w:after="0"/>
        <w:jc w:val="both"/>
        <w:rPr>
          <w:lang w:val="ru-RU"/>
        </w:rPr>
      </w:pPr>
      <w:r>
        <w:rPr>
          <w:i/>
          <w:color w:val="000000"/>
          <w:sz w:val="28"/>
        </w:rPr>
        <w:t>      </w:t>
      </w:r>
      <w:r w:rsidRPr="00D81D70">
        <w:rPr>
          <w:i/>
          <w:color w:val="000000"/>
          <w:sz w:val="28"/>
          <w:lang w:val="ru-RU"/>
        </w:rPr>
        <w:t xml:space="preserve"> И.о. Министра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6" w:name="z7"/>
      <w:r w:rsidRPr="00D81D70">
        <w:rPr>
          <w:color w:val="000000"/>
          <w:sz w:val="28"/>
          <w:lang w:val="ru-RU"/>
        </w:rPr>
        <w:t xml:space="preserve">  Утверждены</w:t>
      </w:r>
      <w:r>
        <w:rPr>
          <w:color w:val="000000"/>
          <w:sz w:val="28"/>
        </w:rPr>
        <w:t>              </w:t>
      </w:r>
      <w:r w:rsidRPr="00D81D70">
        <w:rPr>
          <w:color w:val="000000"/>
          <w:sz w:val="28"/>
          <w:lang w:val="ru-RU"/>
        </w:rPr>
        <w:t xml:space="preserve">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Приказом и.о. Министра</w:t>
      </w:r>
      <w:r>
        <w:rPr>
          <w:color w:val="000000"/>
          <w:sz w:val="28"/>
        </w:rPr>
        <w:t>       </w:t>
      </w:r>
      <w:r w:rsidRPr="00D81D70">
        <w:rPr>
          <w:color w:val="000000"/>
          <w:sz w:val="28"/>
          <w:lang w:val="ru-RU"/>
        </w:rPr>
        <w:t xml:space="preserve">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образования и науки</w:t>
      </w:r>
      <w:r>
        <w:rPr>
          <w:color w:val="000000"/>
          <w:sz w:val="28"/>
        </w:rPr>
        <w:t>        </w:t>
      </w:r>
      <w:r w:rsidRPr="00D81D70">
        <w:rPr>
          <w:color w:val="000000"/>
          <w:sz w:val="28"/>
          <w:lang w:val="ru-RU"/>
        </w:rPr>
        <w:t xml:space="preserve">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lastRenderedPageBreak/>
        <w:t xml:space="preserve"> Республики Казахста</w:t>
      </w:r>
      <w:r w:rsidRPr="00D81D70">
        <w:rPr>
          <w:color w:val="000000"/>
          <w:sz w:val="28"/>
          <w:lang w:val="ru-RU"/>
        </w:rPr>
        <w:t>н</w:t>
      </w:r>
      <w:r>
        <w:rPr>
          <w:color w:val="000000"/>
          <w:sz w:val="28"/>
        </w:rPr>
        <w:t>        </w:t>
      </w:r>
      <w:r w:rsidRPr="00D81D70">
        <w:rPr>
          <w:color w:val="000000"/>
          <w:sz w:val="28"/>
          <w:lang w:val="ru-RU"/>
        </w:rPr>
        <w:t xml:space="preserve">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от 24 октября 2007 г. </w:t>
      </w:r>
      <w:r>
        <w:rPr>
          <w:color w:val="000000"/>
          <w:sz w:val="28"/>
        </w:rPr>
        <w:t>N</w:t>
      </w:r>
      <w:r w:rsidRPr="00D81D70">
        <w:rPr>
          <w:color w:val="000000"/>
          <w:sz w:val="28"/>
          <w:lang w:val="ru-RU"/>
        </w:rPr>
        <w:t xml:space="preserve"> 506</w:t>
      </w:r>
      <w:r>
        <w:rPr>
          <w:color w:val="000000"/>
          <w:sz w:val="28"/>
        </w:rPr>
        <w:t>   </w:t>
      </w:r>
      <w:r w:rsidRPr="00D81D70">
        <w:rPr>
          <w:color w:val="000000"/>
          <w:sz w:val="28"/>
          <w:lang w:val="ru-RU"/>
        </w:rPr>
        <w:t xml:space="preserve"> </w:t>
      </w:r>
    </w:p>
    <w:p w:rsidR="001A2FEE" w:rsidRPr="00D81D70" w:rsidRDefault="00D81D70">
      <w:pPr>
        <w:spacing w:after="0"/>
        <w:rPr>
          <w:lang w:val="ru-RU"/>
        </w:rPr>
      </w:pPr>
      <w:bookmarkStart w:id="7" w:name="z8"/>
      <w:bookmarkEnd w:id="6"/>
      <w:r w:rsidRPr="00D81D70">
        <w:rPr>
          <w:b/>
          <w:color w:val="000000"/>
          <w:lang w:val="ru-RU"/>
        </w:rPr>
        <w:t xml:space="preserve">   Типовые правила организации работы педагогического совета</w:t>
      </w:r>
      <w:r w:rsidRPr="00D81D70">
        <w:rPr>
          <w:lang w:val="ru-RU"/>
        </w:rPr>
        <w:br/>
      </w:r>
      <w:r w:rsidRPr="00D81D70">
        <w:rPr>
          <w:b/>
          <w:color w:val="000000"/>
          <w:lang w:val="ru-RU"/>
        </w:rPr>
        <w:t>организаций технического и профессионального, послесреднего</w:t>
      </w:r>
      <w:r w:rsidRPr="00D81D70">
        <w:rPr>
          <w:lang w:val="ru-RU"/>
        </w:rPr>
        <w:br/>
      </w:r>
      <w:r w:rsidRPr="00D81D70">
        <w:rPr>
          <w:b/>
          <w:color w:val="000000"/>
          <w:lang w:val="ru-RU"/>
        </w:rPr>
        <w:t>образования (далее – Правила)</w:t>
      </w:r>
    </w:p>
    <w:bookmarkEnd w:id="7"/>
    <w:p w:rsidR="001A2FEE" w:rsidRPr="00D81D70" w:rsidRDefault="00D81D7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D81D70">
        <w:rPr>
          <w:color w:val="FF0000"/>
          <w:sz w:val="28"/>
          <w:lang w:val="ru-RU"/>
        </w:rPr>
        <w:t xml:space="preserve"> Сноска. Заголовок в редакции приказа Министра образован</w:t>
      </w:r>
      <w:r w:rsidRPr="00D81D70">
        <w:rPr>
          <w:color w:val="FF0000"/>
          <w:sz w:val="28"/>
          <w:lang w:val="ru-RU"/>
        </w:rPr>
        <w:t>ия и науки РК от 12.11.2015 № 643 (вводится в действие по истечении десяти календарных дней после дня его первого официального опубликования).</w:t>
      </w:r>
    </w:p>
    <w:p w:rsidR="001A2FEE" w:rsidRPr="00D81D70" w:rsidRDefault="00D81D70">
      <w:pPr>
        <w:spacing w:after="0"/>
        <w:rPr>
          <w:lang w:val="ru-RU"/>
        </w:rPr>
      </w:pPr>
      <w:bookmarkStart w:id="8" w:name="z9"/>
      <w:r w:rsidRPr="00D81D70">
        <w:rPr>
          <w:b/>
          <w:color w:val="000000"/>
          <w:lang w:val="ru-RU"/>
        </w:rPr>
        <w:t xml:space="preserve">   1. Общие положения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1. Настоящие Типовые правила организации работы педагогического совета организаций т</w:t>
      </w:r>
      <w:r w:rsidRPr="00D81D70">
        <w:rPr>
          <w:color w:val="000000"/>
          <w:sz w:val="28"/>
          <w:lang w:val="ru-RU"/>
        </w:rPr>
        <w:t xml:space="preserve">ехнического и профессионального, послесреднего образования (далее - Правила) определяют порядок деятельности педагогического совета (далее - педагогический совет) организаций технического и профессионального, послесреднего образования (далее - организация </w:t>
      </w:r>
      <w:r w:rsidRPr="00D81D70">
        <w:rPr>
          <w:color w:val="000000"/>
          <w:sz w:val="28"/>
          <w:lang w:val="ru-RU"/>
        </w:rPr>
        <w:t>образования) в соответствии с</w:t>
      </w:r>
      <w:r>
        <w:rPr>
          <w:color w:val="000000"/>
          <w:sz w:val="28"/>
        </w:rPr>
        <w:t> </w:t>
      </w:r>
      <w:r w:rsidRPr="00D81D70">
        <w:rPr>
          <w:color w:val="000000"/>
          <w:sz w:val="28"/>
          <w:lang w:val="ru-RU"/>
        </w:rPr>
        <w:t>Законом Республики Казахстан «Об образовании» от 27 июля 2007 года независимо от форм собственности и ведомственной подчиненности.</w:t>
      </w:r>
      <w:r w:rsidRPr="00D81D70">
        <w:rPr>
          <w:lang w:val="ru-RU"/>
        </w:rPr>
        <w:br/>
      </w:r>
      <w:r>
        <w:rPr>
          <w:color w:val="FF0000"/>
          <w:sz w:val="28"/>
        </w:rPr>
        <w:t>     </w:t>
      </w:r>
      <w:r w:rsidRPr="00D81D70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r w:rsidRPr="00D81D70">
        <w:rPr>
          <w:color w:val="FF0000"/>
          <w:sz w:val="28"/>
          <w:lang w:val="ru-RU"/>
        </w:rPr>
        <w:t xml:space="preserve">Пункт 1 в редакции приказа Министра образования и науки РК от 12.11.2015 </w:t>
      </w:r>
      <w:r w:rsidRPr="00D81D70">
        <w:rPr>
          <w:color w:val="000000"/>
          <w:sz w:val="28"/>
          <w:lang w:val="ru-RU"/>
        </w:rPr>
        <w:t>№ 643</w:t>
      </w:r>
      <w:r w:rsidRPr="00D81D70">
        <w:rPr>
          <w:color w:val="FF0000"/>
          <w:sz w:val="28"/>
          <w:lang w:val="ru-RU"/>
        </w:rPr>
        <w:t xml:space="preserve"> (в</w:t>
      </w:r>
      <w:r w:rsidRPr="00D81D70">
        <w:rPr>
          <w:color w:val="FF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</w:p>
    <w:p w:rsidR="001A2FEE" w:rsidRPr="00D81D70" w:rsidRDefault="00D81D70">
      <w:pPr>
        <w:spacing w:after="0"/>
        <w:rPr>
          <w:lang w:val="ru-RU"/>
        </w:rPr>
      </w:pPr>
      <w:bookmarkStart w:id="10" w:name="z11"/>
      <w:bookmarkEnd w:id="9"/>
      <w:r w:rsidRPr="00D81D70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D81D70">
        <w:rPr>
          <w:b/>
          <w:color w:val="000000"/>
          <w:lang w:val="ru-RU"/>
        </w:rPr>
        <w:t xml:space="preserve"> 2. Задачи педагогического совета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1" w:name="z12"/>
      <w:bookmarkEnd w:id="10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2. Задачами педагогического совета являются: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1) диагностика состояния учебно-воспитательного п</w:t>
      </w:r>
      <w:r w:rsidRPr="00D81D70">
        <w:rPr>
          <w:color w:val="000000"/>
          <w:sz w:val="28"/>
          <w:lang w:val="ru-RU"/>
        </w:rPr>
        <w:t xml:space="preserve">роцесса в организации образования, уровня профессиональной подготовки преподавателей, обученности, воспитанности и развития обучающихся организаций образования;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2) разработка комплексно-целевых программ развития организации образования, профессиона</w:t>
      </w:r>
      <w:r w:rsidRPr="00D81D70">
        <w:rPr>
          <w:color w:val="000000"/>
          <w:sz w:val="28"/>
          <w:lang w:val="ru-RU"/>
        </w:rPr>
        <w:t xml:space="preserve">льного мастерства и творчества каждого преподавателя и мастера производственного обучения;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3) объединение усилий всего коллектива организации образования для качественной учебно-воспитательной работы;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4) создание условий для постоянного сов</w:t>
      </w:r>
      <w:r w:rsidRPr="00D81D70">
        <w:rPr>
          <w:color w:val="000000"/>
          <w:sz w:val="28"/>
          <w:lang w:val="ru-RU"/>
        </w:rPr>
        <w:t xml:space="preserve">ершенствования качества подготовки кадров с учетом потребности рынка труда, перспектив развития экономики республики;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5) обеспечение личностно-ориентированного образования и воспитания обучающихся;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6) формирование компетентного подхода в ор</w:t>
      </w:r>
      <w:r w:rsidRPr="00D81D70">
        <w:rPr>
          <w:color w:val="000000"/>
          <w:sz w:val="28"/>
          <w:lang w:val="ru-RU"/>
        </w:rPr>
        <w:t xml:space="preserve">ганизации учебно-воспитательного процесса организации образования;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7) совершенствование форм и методов мониторинга результативности и эффективности учебно-воспитательного процесса;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8) обеспечение в организациях образования творческого подхода в организации учебно-воспитательного процесса. </w:t>
      </w:r>
    </w:p>
    <w:p w:rsidR="001A2FEE" w:rsidRPr="00D81D70" w:rsidRDefault="00D81D70">
      <w:pPr>
        <w:spacing w:after="0"/>
        <w:rPr>
          <w:lang w:val="ru-RU"/>
        </w:rPr>
      </w:pPr>
      <w:bookmarkStart w:id="12" w:name="z13"/>
      <w:bookmarkEnd w:id="11"/>
      <w:r w:rsidRPr="00D81D70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</w:t>
      </w:r>
      <w:r w:rsidRPr="00D81D70">
        <w:rPr>
          <w:b/>
          <w:color w:val="000000"/>
          <w:lang w:val="ru-RU"/>
        </w:rPr>
        <w:t xml:space="preserve"> 3. Состав педагогического совета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3" w:name="z14"/>
      <w:bookmarkEnd w:id="12"/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3. В состав педагогического совета организации образования входят: руководящий состав организац</w:t>
      </w:r>
      <w:r w:rsidRPr="00D81D70">
        <w:rPr>
          <w:color w:val="000000"/>
          <w:sz w:val="28"/>
          <w:lang w:val="ru-RU"/>
        </w:rPr>
        <w:t>ии образования, все преподаватели и учебно-вспомогательный персонал, представители базовых предприятий, учреждений, обучающиеся и родительской общественности, а также по согласованию входит представитель Национальной палаты предпринимателей Республики Каза</w:t>
      </w:r>
      <w:r w:rsidRPr="00D81D70">
        <w:rPr>
          <w:color w:val="000000"/>
          <w:sz w:val="28"/>
          <w:lang w:val="ru-RU"/>
        </w:rPr>
        <w:t>хстан.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Представители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педагогического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коллектива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избираются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открытым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голосованием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собрании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каждой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кандидатуре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предложенной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преподавателями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мастерами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производственного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обучения</w:t>
      </w:r>
      <w:proofErr w:type="spellEnd"/>
      <w:r>
        <w:rPr>
          <w:color w:val="000000"/>
          <w:sz w:val="28"/>
        </w:rPr>
        <w:t xml:space="preserve">). </w:t>
      </w:r>
      <w:r>
        <w:br/>
      </w:r>
      <w:r>
        <w:rPr>
          <w:color w:val="000000"/>
          <w:sz w:val="28"/>
        </w:rPr>
        <w:t xml:space="preserve">       </w:t>
      </w:r>
      <w:r w:rsidRPr="00D81D70">
        <w:rPr>
          <w:color w:val="000000"/>
          <w:sz w:val="28"/>
          <w:lang w:val="ru-RU"/>
        </w:rPr>
        <w:t>Члены педагогического совета от родителей предлагаю</w:t>
      </w:r>
      <w:r w:rsidRPr="00D81D70">
        <w:rPr>
          <w:color w:val="000000"/>
          <w:sz w:val="28"/>
          <w:lang w:val="ru-RU"/>
        </w:rPr>
        <w:t xml:space="preserve">тся родительским комитетом организации образования.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Представители базовых предприятий, учреждений из числа лучших руководителей практик рекомендуются руководителями данных предприятий, учреждений. </w:t>
      </w:r>
      <w:r w:rsidRPr="00D81D70">
        <w:rPr>
          <w:lang w:val="ru-RU"/>
        </w:rPr>
        <w:br/>
      </w:r>
      <w:r>
        <w:rPr>
          <w:color w:val="FF0000"/>
          <w:sz w:val="28"/>
        </w:rPr>
        <w:t>     </w:t>
      </w:r>
      <w:r w:rsidRPr="00D81D70">
        <w:rPr>
          <w:color w:val="FF0000"/>
          <w:sz w:val="28"/>
          <w:lang w:val="ru-RU"/>
        </w:rPr>
        <w:t xml:space="preserve"> Сноска. Пункт 3 с изменением, внесенным прик</w:t>
      </w:r>
      <w:r w:rsidRPr="00D81D70">
        <w:rPr>
          <w:color w:val="FF0000"/>
          <w:sz w:val="28"/>
          <w:lang w:val="ru-RU"/>
        </w:rPr>
        <w:t xml:space="preserve">азом Министра образования и науки РК от 12.11.2015 </w:t>
      </w:r>
      <w:r w:rsidRPr="00D81D70">
        <w:rPr>
          <w:color w:val="000000"/>
          <w:sz w:val="28"/>
          <w:lang w:val="ru-RU"/>
        </w:rPr>
        <w:t>№ 643</w:t>
      </w:r>
      <w:r w:rsidRPr="00D81D7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4" w:name="z15"/>
      <w:bookmarkEnd w:id="13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4. Состав педагогического совета утверждается приказом руководителя организации об</w:t>
      </w:r>
      <w:r w:rsidRPr="00D81D70">
        <w:rPr>
          <w:color w:val="000000"/>
          <w:sz w:val="28"/>
          <w:lang w:val="ru-RU"/>
        </w:rPr>
        <w:t xml:space="preserve">разования на учебный год.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Председателем педагогического совета является руководитель организации образования.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Председатель педагогического совета осуществляет общее руководство, председательствует на заседаниях,утверждает принятые решения. </w:t>
      </w:r>
      <w:r w:rsidRPr="00D81D70">
        <w:rPr>
          <w:color w:val="000000"/>
          <w:sz w:val="28"/>
          <w:lang w:val="ru-RU"/>
        </w:rPr>
        <w:t xml:space="preserve">Из числа членов педагогического совета открытым голосованием избирается секретарь. </w:t>
      </w:r>
    </w:p>
    <w:p w:rsidR="001A2FEE" w:rsidRPr="00D81D70" w:rsidRDefault="00D81D70">
      <w:pPr>
        <w:spacing w:after="0"/>
        <w:rPr>
          <w:lang w:val="ru-RU"/>
        </w:rPr>
      </w:pPr>
      <w:bookmarkStart w:id="15" w:name="z16"/>
      <w:bookmarkEnd w:id="14"/>
      <w:r w:rsidRPr="00D81D70">
        <w:rPr>
          <w:b/>
          <w:color w:val="000000"/>
          <w:lang w:val="ru-RU"/>
        </w:rPr>
        <w:t xml:space="preserve">   4. Права педагогического совета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6" w:name="z17"/>
      <w:bookmarkEnd w:id="15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5. Педагогический совет рассматривает: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1) мероприятия по выполнению нормативных правовых актов и правовых актов по подго</w:t>
      </w:r>
      <w:r w:rsidRPr="00D81D70">
        <w:rPr>
          <w:color w:val="000000"/>
          <w:sz w:val="28"/>
          <w:lang w:val="ru-RU"/>
        </w:rPr>
        <w:t xml:space="preserve">товке кадров с техническим и профессиональным, послесредним образованием;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2) состояние учебно-воспитательной и методической работы, вопросы совершенствования методов обучения по всем формам обучения, внедрение новых технологий обучения (информацион</w:t>
      </w:r>
      <w:r w:rsidRPr="00D81D70">
        <w:rPr>
          <w:color w:val="000000"/>
          <w:sz w:val="28"/>
          <w:lang w:val="ru-RU"/>
        </w:rPr>
        <w:t xml:space="preserve">ных, модульных, личностно-ориентированных и другие);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3) состояние работы отделений, учебно-вспомогательных подразделений;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4) вопросы планирования развития учебно-материальной базы организации образования;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5) вопросы планирования уче</w:t>
      </w:r>
      <w:r w:rsidRPr="00D81D70">
        <w:rPr>
          <w:color w:val="000000"/>
          <w:sz w:val="28"/>
          <w:lang w:val="ru-RU"/>
        </w:rPr>
        <w:t xml:space="preserve">бно-воспитательной и методической работы;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6) вопросы повышения квалификации руководителей, преподавателей, мастеров производственного обучения, учебно-вспомогательного персонала, использование новых форм повышения квалификации;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7) подготовк</w:t>
      </w:r>
      <w:r w:rsidRPr="00D81D70">
        <w:rPr>
          <w:color w:val="000000"/>
          <w:sz w:val="28"/>
          <w:lang w:val="ru-RU"/>
        </w:rPr>
        <w:t xml:space="preserve">а преподавателей и мастеров производственного обучения по новым специальностям и дисциплинам, преподавательского состава, привлечение молодых специалистов к преподавательской деятельности в организации образования;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8) совершенствование системы атте</w:t>
      </w:r>
      <w:r w:rsidRPr="00D81D70">
        <w:rPr>
          <w:color w:val="000000"/>
          <w:sz w:val="28"/>
          <w:lang w:val="ru-RU"/>
        </w:rPr>
        <w:t xml:space="preserve">стации и организации подготовки к аттестации руководящих и педагогических кадров;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9) вопросы приема обучающихся, выпуска и трудоустройства выпускников;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10) мероприятия по подготовке и проведению текущего контроля успеваемости, промежуточной</w:t>
      </w:r>
      <w:r w:rsidRPr="00D81D70">
        <w:rPr>
          <w:color w:val="000000"/>
          <w:sz w:val="28"/>
          <w:lang w:val="ru-RU"/>
        </w:rPr>
        <w:t xml:space="preserve"> и итоговой аттестации обучающихся, защиты дипломных работ (проектов);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11) вопросы организации и проведения производственной практики обучающихся;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12) состояние дисциплины обучающихся, вопросы исключения обучающихся по неуспеваемости, за на</w:t>
      </w:r>
      <w:r w:rsidRPr="00D81D70">
        <w:rPr>
          <w:color w:val="000000"/>
          <w:sz w:val="28"/>
          <w:lang w:val="ru-RU"/>
        </w:rPr>
        <w:t xml:space="preserve">рушение правил внутреннего распорядка и проживания в общежитии, а также, в отдельных случаях, вопросы восстановления обучающегося в организации образования;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13) состояние компьютеризации учебно-воспитательного процесса;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14) сохранение конти</w:t>
      </w:r>
      <w:r w:rsidRPr="00D81D70">
        <w:rPr>
          <w:color w:val="000000"/>
          <w:sz w:val="28"/>
          <w:lang w:val="ru-RU"/>
        </w:rPr>
        <w:t xml:space="preserve">нгента обучающихся;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15) вопросы личностно-ориентированного воспитания и образования обучающихся;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16) вопросы подготовки кадров в соответствии с требованиями рынка труда и перспектив развития экономики республики.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7" w:name="z18"/>
      <w:bookmarkEnd w:id="16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6. На рассмотрение</w:t>
      </w:r>
      <w:r w:rsidRPr="00D81D70">
        <w:rPr>
          <w:color w:val="000000"/>
          <w:sz w:val="28"/>
          <w:lang w:val="ru-RU"/>
        </w:rPr>
        <w:t xml:space="preserve"> педагогического совета выносятся, в необходимых случаях, вопросы о соответствии квалификации отдельных работников, выполняемой ими работе в данной организации образования.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Работники организации образования, деятельность которых намечается обсуждат</w:t>
      </w:r>
      <w:r w:rsidRPr="00D81D70">
        <w:rPr>
          <w:color w:val="000000"/>
          <w:sz w:val="28"/>
          <w:lang w:val="ru-RU"/>
        </w:rPr>
        <w:t xml:space="preserve">ь, имеют право присутствовать на заседании педагогического совета.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О дне заседания работники оповещаются не позднее, чем за семь дней. </w:t>
      </w:r>
    </w:p>
    <w:p w:rsidR="001A2FEE" w:rsidRPr="00D81D70" w:rsidRDefault="00D81D70">
      <w:pPr>
        <w:spacing w:after="0"/>
        <w:rPr>
          <w:lang w:val="ru-RU"/>
        </w:rPr>
      </w:pPr>
      <w:bookmarkStart w:id="18" w:name="z19"/>
      <w:bookmarkEnd w:id="17"/>
      <w:r w:rsidRPr="00D81D70">
        <w:rPr>
          <w:b/>
          <w:color w:val="000000"/>
          <w:lang w:val="ru-RU"/>
        </w:rPr>
        <w:t xml:space="preserve">   5. Порядок организации работы педагогического совета</w:t>
      </w:r>
    </w:p>
    <w:bookmarkEnd w:id="18"/>
    <w:p w:rsidR="001A2FEE" w:rsidRPr="00D81D70" w:rsidRDefault="00D81D7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D81D70">
        <w:rPr>
          <w:color w:val="FF0000"/>
          <w:sz w:val="28"/>
          <w:lang w:val="ru-RU"/>
        </w:rPr>
        <w:t xml:space="preserve"> Сноска. Наименование главы 5 в редакции приказа Ми</w:t>
      </w:r>
      <w:r w:rsidRPr="00D81D70">
        <w:rPr>
          <w:color w:val="FF0000"/>
          <w:sz w:val="28"/>
          <w:lang w:val="ru-RU"/>
        </w:rPr>
        <w:t>нистра образования и науки РК от 12.11.2015 № 643 (вводится в действие по истечении десяти календарных дней после дня его первого официального опубликования).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19" w:name="z20"/>
      <w:r w:rsidRPr="00D81D70">
        <w:rPr>
          <w:color w:val="000000"/>
          <w:sz w:val="28"/>
          <w:lang w:val="ru-RU"/>
        </w:rPr>
        <w:lastRenderedPageBreak/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7. Работа педагогического совета проводится по плану, который разрабатывается на учебный </w:t>
      </w:r>
      <w:r w:rsidRPr="00D81D70">
        <w:rPr>
          <w:color w:val="000000"/>
          <w:sz w:val="28"/>
          <w:lang w:val="ru-RU"/>
        </w:rPr>
        <w:t xml:space="preserve">год, рассматривается на заседании педагогического совета и утверждается руководителем организации образования.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20" w:name="z21"/>
      <w:bookmarkEnd w:id="19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8. Педагогический совет собирается в сроки, установленные руководителем организации образования, но не реже одного раза в два месяца. По</w:t>
      </w:r>
      <w:r w:rsidRPr="00D81D70">
        <w:rPr>
          <w:color w:val="000000"/>
          <w:sz w:val="28"/>
          <w:lang w:val="ru-RU"/>
        </w:rPr>
        <w:t xml:space="preserve"> вопросам, обсуждаемым на заседаниях педагогического совета, выносятся решения с указанием сроков исполнения и лиц, ответственных за исполнение.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21" w:name="z22"/>
      <w:bookmarkEnd w:id="20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9. Решения педагогического совета принимаются простым голосованием и вступают в силу после утверждения их руководителем организации образования.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Председатель педагогического совета должен организовать систематическую проверку выполнения приня</w:t>
      </w:r>
      <w:r w:rsidRPr="00D81D70">
        <w:rPr>
          <w:color w:val="000000"/>
          <w:sz w:val="28"/>
          <w:lang w:val="ru-RU"/>
        </w:rPr>
        <w:t xml:space="preserve">тых решений и итоги проверки ставить на обсуждение педагогического совета.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22" w:name="z23"/>
      <w:bookmarkEnd w:id="21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10. Каждый член педагогического совета обязан посещать все заседания совета, принимать активное участие в его работе, своевременно и точно выполнять возлагаемые на него пор</w:t>
      </w:r>
      <w:r w:rsidRPr="00D81D70">
        <w:rPr>
          <w:color w:val="000000"/>
          <w:sz w:val="28"/>
          <w:lang w:val="ru-RU"/>
        </w:rPr>
        <w:t xml:space="preserve">учения. </w:t>
      </w:r>
    </w:p>
    <w:p w:rsidR="001A2FEE" w:rsidRPr="00D81D70" w:rsidRDefault="00D81D70">
      <w:pPr>
        <w:spacing w:after="0"/>
        <w:jc w:val="both"/>
        <w:rPr>
          <w:lang w:val="ru-RU"/>
        </w:rPr>
      </w:pPr>
      <w:bookmarkStart w:id="23" w:name="z24"/>
      <w:bookmarkEnd w:id="22"/>
      <w:r w:rsidRPr="00D81D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11. Заседания педагогического совета оформляются протоколом. Протокол подписывается председателем и секретарем педагогического совета.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В каждом протоколе указывается его номер, дата заседания совета, количество присутствующих, пове</w:t>
      </w:r>
      <w:r w:rsidRPr="00D81D70">
        <w:rPr>
          <w:color w:val="000000"/>
          <w:sz w:val="28"/>
          <w:lang w:val="ru-RU"/>
        </w:rPr>
        <w:t xml:space="preserve">стка заседания. Ведется ясная и исчерпывающая запись выступлений и принятое решение по обсуждаемому вопросу. </w:t>
      </w:r>
      <w:r w:rsidRPr="00D81D70">
        <w:rPr>
          <w:lang w:val="ru-RU"/>
        </w:rPr>
        <w:br/>
      </w:r>
      <w:r w:rsidRPr="00D81D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1D70">
        <w:rPr>
          <w:color w:val="000000"/>
          <w:sz w:val="28"/>
          <w:lang w:val="ru-RU"/>
        </w:rPr>
        <w:t xml:space="preserve"> Протоколы заседаний педагогического совета являются документами постоянного хранения в номенклатуре дел организации образования и сдаются п</w:t>
      </w:r>
      <w:r w:rsidRPr="00D81D70">
        <w:rPr>
          <w:color w:val="000000"/>
          <w:sz w:val="28"/>
          <w:lang w:val="ru-RU"/>
        </w:rPr>
        <w:t xml:space="preserve">о акту при приеме и сдаче дел организации образования. </w:t>
      </w:r>
    </w:p>
    <w:bookmarkEnd w:id="23"/>
    <w:p w:rsidR="001A2FEE" w:rsidRPr="00D81D70" w:rsidRDefault="00D81D70">
      <w:pPr>
        <w:spacing w:after="0"/>
        <w:rPr>
          <w:lang w:val="ru-RU"/>
        </w:rPr>
      </w:pPr>
      <w:r w:rsidRPr="00D81D70">
        <w:rPr>
          <w:lang w:val="ru-RU"/>
        </w:rPr>
        <w:br/>
      </w:r>
      <w:r w:rsidRPr="00D81D70">
        <w:rPr>
          <w:lang w:val="ru-RU"/>
        </w:rPr>
        <w:br/>
      </w:r>
    </w:p>
    <w:p w:rsidR="001A2FEE" w:rsidRPr="00D81D70" w:rsidRDefault="00D81D70">
      <w:pPr>
        <w:pStyle w:val="disclaimer"/>
        <w:rPr>
          <w:lang w:val="ru-RU"/>
        </w:rPr>
      </w:pPr>
      <w:r w:rsidRPr="00D81D7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A2FEE" w:rsidRPr="00D81D7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EE"/>
    <w:rsid w:val="001A2FEE"/>
    <w:rsid w:val="00D8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4A14-AE53-4B43-8BEE-D2530B44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2025-01-12T19:39:00Z</dcterms:created>
  <dcterms:modified xsi:type="dcterms:W3CDTF">2025-01-12T19:39:00Z</dcterms:modified>
</cp:coreProperties>
</file>